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3D" w:rsidRDefault="002B0312" w:rsidP="002B03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669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p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312" w:rsidRPr="00B0798A" w:rsidRDefault="002B0312" w:rsidP="002B0312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B0798A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РЕГЛАМЕНТ VIP-ЛИГИ</w:t>
      </w:r>
    </w:p>
    <w:p w:rsidR="0062239E" w:rsidRDefault="002B0312" w:rsidP="0062239E">
      <w:pPr>
        <w:pStyle w:val="a3"/>
        <w:rPr>
          <w:b/>
          <w:bCs/>
        </w:rPr>
      </w:pPr>
      <w:r>
        <w:rPr>
          <w:b/>
          <w:bCs/>
          <w:sz w:val="27"/>
          <w:szCs w:val="27"/>
        </w:rPr>
        <w:t xml:space="preserve">VIP-Лига - объединение клубов Ассоциации, предусматривающее розыгрыш чемпионата с определением призовых мест и материального поощрения тренеров из </w:t>
      </w:r>
      <w:r w:rsidR="001F22D3">
        <w:rPr>
          <w:b/>
          <w:bCs/>
          <w:sz w:val="27"/>
          <w:szCs w:val="27"/>
        </w:rPr>
        <w:t>П</w:t>
      </w:r>
      <w:r>
        <w:rPr>
          <w:b/>
          <w:bCs/>
          <w:sz w:val="27"/>
          <w:szCs w:val="27"/>
        </w:rPr>
        <w:t>ризового фонда.</w:t>
      </w:r>
    </w:p>
    <w:p w:rsidR="002B0312" w:rsidRPr="001F22D3" w:rsidRDefault="002B0312" w:rsidP="002B0312">
      <w:pPr>
        <w:pStyle w:val="a3"/>
        <w:rPr>
          <w:b/>
          <w:bCs/>
        </w:rPr>
      </w:pPr>
      <w:r>
        <w:rPr>
          <w:b/>
          <w:bCs/>
        </w:rPr>
        <w:t>Чемпионат VIP-Лиги будет разыгран по матчам осенней стадии еврокубков (Лиги Чемпионов и Лиги Европы). Участникам предстоит предсказывать точный счет в матчах.</w:t>
      </w:r>
    </w:p>
    <w:p w:rsidR="002B0312" w:rsidRPr="001F22D3" w:rsidRDefault="001F22D3" w:rsidP="002B0312">
      <w:pPr>
        <w:pStyle w:val="a3"/>
        <w:rPr>
          <w:b/>
        </w:rPr>
      </w:pPr>
      <w:r w:rsidRPr="001F22D3">
        <w:rPr>
          <w:b/>
        </w:rPr>
        <w:t>В каждом туре участникам будет предложено угадать исход и точный счет семи матчей</w:t>
      </w:r>
      <w:r w:rsidR="00B0798A">
        <w:rPr>
          <w:b/>
        </w:rPr>
        <w:t>.</w:t>
      </w:r>
    </w:p>
    <w:p w:rsidR="005F60D9" w:rsidRPr="00B0798A" w:rsidRDefault="005F60D9" w:rsidP="005F60D9">
      <w:pPr>
        <w:pStyle w:val="a3"/>
        <w:jc w:val="center"/>
        <w:rPr>
          <w:b/>
          <w:bCs/>
          <w:i/>
          <w:color w:val="385623" w:themeColor="accent6" w:themeShade="80"/>
        </w:rPr>
      </w:pPr>
      <w:r w:rsidRPr="00B0798A">
        <w:rPr>
          <w:b/>
          <w:bCs/>
          <w:i/>
          <w:color w:val="385623" w:themeColor="accent6" w:themeShade="80"/>
        </w:rPr>
        <w:t xml:space="preserve">Календарь </w:t>
      </w:r>
      <w:r w:rsidRPr="00B0798A">
        <w:rPr>
          <w:b/>
          <w:bCs/>
          <w:i/>
          <w:color w:val="385623" w:themeColor="accent6" w:themeShade="80"/>
          <w:lang w:val="en-US"/>
        </w:rPr>
        <w:t>VIP-Лиги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268"/>
      </w:tblGrid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1F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сентября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1F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1F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сентября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1F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1F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 октября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ноября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8       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 2015 года</w:t>
            </w:r>
          </w:p>
        </w:tc>
        <w:tc>
          <w:tcPr>
            <w:tcW w:w="2223" w:type="dxa"/>
          </w:tcPr>
          <w:p w:rsidR="005F60D9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  <w:vAlign w:val="center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ноября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декабря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Чемпионов</w:t>
            </w:r>
          </w:p>
        </w:tc>
      </w:tr>
      <w:tr w:rsidR="005F60D9" w:rsidRPr="001F22D3" w:rsidTr="005F60D9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6" w:type="dxa"/>
            <w:vAlign w:val="center"/>
            <w:hideMark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2015 года</w:t>
            </w:r>
          </w:p>
        </w:tc>
        <w:tc>
          <w:tcPr>
            <w:tcW w:w="2223" w:type="dxa"/>
          </w:tcPr>
          <w:p w:rsidR="005F60D9" w:rsidRPr="001F22D3" w:rsidRDefault="005F60D9" w:rsidP="005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Европы</w:t>
            </w:r>
          </w:p>
        </w:tc>
      </w:tr>
    </w:tbl>
    <w:p w:rsidR="005F60D9" w:rsidRPr="00B0798A" w:rsidRDefault="005F60D9" w:rsidP="00B0798A">
      <w:pPr>
        <w:pStyle w:val="a3"/>
        <w:jc w:val="center"/>
        <w:rPr>
          <w:b/>
          <w:bCs/>
          <w:color w:val="385623" w:themeColor="accent6" w:themeShade="80"/>
        </w:rPr>
      </w:pPr>
      <w:r w:rsidRPr="00B0798A">
        <w:rPr>
          <w:b/>
          <w:bCs/>
          <w:color w:val="385623" w:themeColor="accent6" w:themeShade="80"/>
        </w:rPr>
        <w:t>Порядок начисления очков</w:t>
      </w:r>
    </w:p>
    <w:p w:rsidR="00B95E47" w:rsidRDefault="00B95E47" w:rsidP="00B95E4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Очки в турнире можно набрать двумя способами:</w:t>
      </w:r>
    </w:p>
    <w:p w:rsidR="00B95E47" w:rsidRDefault="00B95E47" w:rsidP="00B95E4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5E47" w:rsidRPr="00E076F7" w:rsidRDefault="00B95E47" w:rsidP="00B95E47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  <w:r w:rsidRPr="00E076F7">
        <w:rPr>
          <w:b/>
          <w:bCs/>
          <w:color w:val="FF0000"/>
        </w:rPr>
        <w:t>№1</w:t>
      </w:r>
      <w:r w:rsidR="00E076F7" w:rsidRPr="00E076F7">
        <w:rPr>
          <w:b/>
          <w:bCs/>
          <w:color w:val="FF0000"/>
        </w:rPr>
        <w:t xml:space="preserve"> (в таблице будет указан, как «Очки-счет»)</w:t>
      </w:r>
    </w:p>
    <w:p w:rsidR="00B95E47" w:rsidRDefault="00B95E47" w:rsidP="00B95E47">
      <w:pPr>
        <w:pStyle w:val="a3"/>
        <w:spacing w:before="0" w:beforeAutospacing="0" w:after="0" w:afterAutospacing="0"/>
        <w:rPr>
          <w:b/>
          <w:bCs/>
        </w:rPr>
      </w:pPr>
    </w:p>
    <w:p w:rsidR="005F60D9" w:rsidRDefault="005F60D9" w:rsidP="00B95E47">
      <w:pPr>
        <w:pStyle w:val="a3"/>
        <w:spacing w:before="0" w:beforeAutospacing="0" w:after="0" w:afterAutospacing="0"/>
      </w:pPr>
      <w:r>
        <w:rPr>
          <w:b/>
          <w:bCs/>
        </w:rPr>
        <w:t>Угаданный счет - 5 очков</w:t>
      </w:r>
    </w:p>
    <w:p w:rsidR="005F60D9" w:rsidRDefault="005F60D9" w:rsidP="00B95E47">
      <w:pPr>
        <w:pStyle w:val="a3"/>
        <w:spacing w:before="0" w:beforeAutospacing="0" w:after="0" w:afterAutospacing="0"/>
      </w:pPr>
      <w:r>
        <w:rPr>
          <w:b/>
          <w:bCs/>
        </w:rPr>
        <w:t>Угаданная разница мячей и исход - 3 очка</w:t>
      </w:r>
    </w:p>
    <w:p w:rsidR="00B0798A" w:rsidRDefault="005F60D9" w:rsidP="00B95E4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Угаданный исход - 2 очко</w:t>
      </w:r>
    </w:p>
    <w:p w:rsidR="00E076F7" w:rsidRDefault="00E076F7" w:rsidP="00E076F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076F7" w:rsidRPr="00E076F7" w:rsidRDefault="00B95E47" w:rsidP="00E076F7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  <w:r w:rsidRPr="00E076F7">
        <w:rPr>
          <w:b/>
          <w:bCs/>
          <w:color w:val="FF0000"/>
        </w:rPr>
        <w:t>№2</w:t>
      </w:r>
      <w:r w:rsidR="00E076F7" w:rsidRPr="00E076F7">
        <w:rPr>
          <w:b/>
          <w:bCs/>
          <w:color w:val="FF0000"/>
        </w:rPr>
        <w:t xml:space="preserve"> </w:t>
      </w:r>
      <w:r w:rsidR="00E076F7" w:rsidRPr="00E076F7">
        <w:rPr>
          <w:b/>
          <w:bCs/>
          <w:color w:val="FF0000"/>
        </w:rPr>
        <w:t>(в таблице будет указан, как «Очки-</w:t>
      </w:r>
      <w:proofErr w:type="spellStart"/>
      <w:r w:rsidR="00E076F7" w:rsidRPr="00E076F7">
        <w:rPr>
          <w:b/>
          <w:bCs/>
          <w:color w:val="FF0000"/>
        </w:rPr>
        <w:t>кэф</w:t>
      </w:r>
      <w:proofErr w:type="spellEnd"/>
      <w:r w:rsidR="00E076F7" w:rsidRPr="00E076F7">
        <w:rPr>
          <w:b/>
          <w:bCs/>
          <w:color w:val="FF0000"/>
        </w:rPr>
        <w:t>»)</w:t>
      </w:r>
    </w:p>
    <w:p w:rsidR="00B0798A" w:rsidRPr="000D3867" w:rsidRDefault="00B0798A" w:rsidP="00B95E47">
      <w:pPr>
        <w:pStyle w:val="a3"/>
        <w:spacing w:line="276" w:lineRule="auto"/>
        <w:rPr>
          <w:bCs/>
        </w:rPr>
      </w:pPr>
      <w:r w:rsidRPr="000D3867">
        <w:rPr>
          <w:bCs/>
        </w:rPr>
        <w:t>П</w:t>
      </w:r>
      <w:r w:rsidR="000D3867" w:rsidRPr="000D3867">
        <w:rPr>
          <w:bCs/>
        </w:rPr>
        <w:t xml:space="preserve">еред началом каждого тура по каждому из </w:t>
      </w:r>
      <w:r w:rsidRPr="000D3867">
        <w:rPr>
          <w:bCs/>
        </w:rPr>
        <w:t xml:space="preserve">матчей будет выкладываться букмекерская линия. </w:t>
      </w:r>
      <w:r w:rsidR="000D3867" w:rsidRPr="000D3867">
        <w:rPr>
          <w:bCs/>
        </w:rPr>
        <w:t xml:space="preserve">Угадав исход матча, каждый из участников по каждому из матчей получает количество очков, равное коэффициенту </w:t>
      </w:r>
      <w:r w:rsidR="000D3867">
        <w:rPr>
          <w:bCs/>
        </w:rPr>
        <w:t xml:space="preserve">из букмекерской линии </w:t>
      </w:r>
      <w:r w:rsidR="000D3867" w:rsidRPr="000D3867">
        <w:rPr>
          <w:bCs/>
        </w:rPr>
        <w:t xml:space="preserve">+ очки за угаданный </w:t>
      </w:r>
      <w:r w:rsidR="000D3867" w:rsidRPr="000D3867">
        <w:rPr>
          <w:b/>
          <w:bCs/>
        </w:rPr>
        <w:t>счет</w:t>
      </w:r>
      <w:r w:rsidR="000D3867" w:rsidRPr="000D3867">
        <w:rPr>
          <w:bCs/>
        </w:rPr>
        <w:t xml:space="preserve"> либо </w:t>
      </w:r>
      <w:r w:rsidR="000D3867" w:rsidRPr="000D3867">
        <w:rPr>
          <w:b/>
          <w:bCs/>
        </w:rPr>
        <w:t>разницу мячей и исход</w:t>
      </w:r>
      <w:r w:rsidR="00935A4C">
        <w:rPr>
          <w:b/>
          <w:bCs/>
        </w:rPr>
        <w:t>,</w:t>
      </w:r>
      <w:r w:rsidR="000D3867" w:rsidRPr="000D3867">
        <w:rPr>
          <w:bCs/>
        </w:rPr>
        <w:t xml:space="preserve"> либо только за </w:t>
      </w:r>
      <w:r w:rsidR="000D3867" w:rsidRPr="000D3867">
        <w:rPr>
          <w:b/>
          <w:bCs/>
        </w:rPr>
        <w:t>исход</w:t>
      </w:r>
      <w:r w:rsidR="000D3867" w:rsidRPr="000D3867">
        <w:rPr>
          <w:bCs/>
        </w:rPr>
        <w:t>.</w:t>
      </w:r>
    </w:p>
    <w:p w:rsidR="00B95E47" w:rsidRDefault="00B95E47" w:rsidP="00B0798A">
      <w:pPr>
        <w:pStyle w:val="a3"/>
        <w:rPr>
          <w:b/>
          <w:bCs/>
          <w:color w:val="385623" w:themeColor="accent6" w:themeShade="80"/>
        </w:rPr>
      </w:pPr>
    </w:p>
    <w:p w:rsidR="00B95E47" w:rsidRDefault="00B95E47" w:rsidP="00B0798A">
      <w:pPr>
        <w:pStyle w:val="a3"/>
        <w:rPr>
          <w:b/>
          <w:bCs/>
          <w:color w:val="385623" w:themeColor="accent6" w:themeShade="80"/>
        </w:rPr>
      </w:pPr>
    </w:p>
    <w:p w:rsidR="000D3867" w:rsidRDefault="00B0798A" w:rsidP="00B0798A">
      <w:pPr>
        <w:pStyle w:val="a3"/>
        <w:rPr>
          <w:b/>
          <w:bCs/>
        </w:rPr>
      </w:pPr>
      <w:r w:rsidRPr="00935A4C">
        <w:rPr>
          <w:b/>
          <w:bCs/>
          <w:color w:val="385623" w:themeColor="accent6" w:themeShade="80"/>
        </w:rPr>
        <w:lastRenderedPageBreak/>
        <w:t xml:space="preserve">Например: </w:t>
      </w:r>
      <w:r w:rsidR="00935A4C">
        <w:rPr>
          <w:b/>
          <w:bCs/>
        </w:rPr>
        <w:t>Букмекерская линия на м</w:t>
      </w:r>
      <w:r>
        <w:rPr>
          <w:b/>
          <w:bCs/>
        </w:rPr>
        <w:t xml:space="preserve">атч ЦСКА – </w:t>
      </w:r>
      <w:proofErr w:type="gramStart"/>
      <w:r>
        <w:rPr>
          <w:b/>
          <w:bCs/>
        </w:rPr>
        <w:t>Ювентус</w:t>
      </w:r>
      <w:r w:rsidR="00935A4C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0D3867">
        <w:rPr>
          <w:b/>
          <w:bCs/>
        </w:rPr>
        <w:t xml:space="preserve"> </w:t>
      </w:r>
      <w:proofErr w:type="gramEnd"/>
      <w:r w:rsidR="000D3867">
        <w:rPr>
          <w:b/>
          <w:bCs/>
        </w:rPr>
        <w:t>(1) – 3,23     (Х) – 2,27     (2) – 1,78</w:t>
      </w:r>
    </w:p>
    <w:p w:rsidR="00935A4C" w:rsidRDefault="00935A4C" w:rsidP="00B0798A">
      <w:pPr>
        <w:pStyle w:val="a3"/>
        <w:rPr>
          <w:bCs/>
        </w:rPr>
      </w:pPr>
      <w:r>
        <w:rPr>
          <w:bCs/>
        </w:rPr>
        <w:t>Где (1) – победа первой команды «ЦСКА», (Х) – ничья, (2) – победа второй команды «Ювентус».</w:t>
      </w:r>
    </w:p>
    <w:p w:rsidR="000D3867" w:rsidRPr="00935A4C" w:rsidRDefault="000D3867" w:rsidP="00B0798A">
      <w:pPr>
        <w:pStyle w:val="a3"/>
        <w:rPr>
          <w:bCs/>
        </w:rPr>
      </w:pPr>
      <w:r w:rsidRPr="00935A4C">
        <w:rPr>
          <w:bCs/>
        </w:rPr>
        <w:t>Допустим, матч закончился со счетом 2-1 в пользу ЦСКА, а прогноз участника был 1-0 в пользу армейцев.</w:t>
      </w:r>
    </w:p>
    <w:p w:rsidR="000D3867" w:rsidRPr="00935A4C" w:rsidRDefault="000D3867" w:rsidP="00B0798A">
      <w:pPr>
        <w:pStyle w:val="a3"/>
        <w:rPr>
          <w:bCs/>
        </w:rPr>
      </w:pPr>
      <w:r w:rsidRPr="00935A4C">
        <w:rPr>
          <w:bCs/>
        </w:rPr>
        <w:t xml:space="preserve">Таким образом, за этот матч участник получает </w:t>
      </w:r>
      <w:r w:rsidRPr="00935A4C">
        <w:rPr>
          <w:b/>
          <w:bCs/>
        </w:rPr>
        <w:t>3 очка</w:t>
      </w:r>
      <w:r w:rsidRPr="00935A4C">
        <w:rPr>
          <w:bCs/>
        </w:rPr>
        <w:t xml:space="preserve"> за угаданный исход и разницу мячей, а также </w:t>
      </w:r>
      <w:r w:rsidRPr="00935A4C">
        <w:rPr>
          <w:b/>
          <w:bCs/>
        </w:rPr>
        <w:t>3,23 очка</w:t>
      </w:r>
      <w:r w:rsidRPr="00935A4C">
        <w:rPr>
          <w:bCs/>
        </w:rPr>
        <w:t xml:space="preserve"> за коэффициент из букмекерской линии. </w:t>
      </w:r>
    </w:p>
    <w:p w:rsidR="000D3867" w:rsidRDefault="000D3867" w:rsidP="00B0798A">
      <w:pPr>
        <w:pStyle w:val="a3"/>
        <w:rPr>
          <w:bCs/>
        </w:rPr>
      </w:pPr>
      <w:r w:rsidRPr="00935A4C">
        <w:rPr>
          <w:bCs/>
        </w:rPr>
        <w:t>Итоговая сумма очков участ</w:t>
      </w:r>
      <w:r w:rsidR="00110071">
        <w:rPr>
          <w:bCs/>
        </w:rPr>
        <w:t>ника за матч ЦСКА – Ювентус: 6,</w:t>
      </w:r>
      <w:r w:rsidRPr="00935A4C">
        <w:rPr>
          <w:bCs/>
        </w:rPr>
        <w:t>23 очка.</w:t>
      </w:r>
    </w:p>
    <w:p w:rsidR="00935A4C" w:rsidRPr="00935A4C" w:rsidRDefault="00935A4C" w:rsidP="00B0798A">
      <w:pPr>
        <w:pStyle w:val="a3"/>
        <w:rPr>
          <w:bCs/>
        </w:rPr>
      </w:pPr>
      <w:r>
        <w:rPr>
          <w:bCs/>
        </w:rPr>
        <w:t>Таким же образом подсчитывается сумма очков по каждому из семи матчей тура</w:t>
      </w:r>
    </w:p>
    <w:p w:rsidR="00B95E47" w:rsidRDefault="00B95E47" w:rsidP="00B0798A">
      <w:pPr>
        <w:pStyle w:val="a3"/>
        <w:rPr>
          <w:b/>
          <w:bCs/>
          <w:color w:val="385623" w:themeColor="accent6" w:themeShade="80"/>
        </w:rPr>
      </w:pPr>
    </w:p>
    <w:p w:rsidR="00935A4C" w:rsidRPr="0062239E" w:rsidRDefault="003C2D14" w:rsidP="00B0798A">
      <w:pPr>
        <w:pStyle w:val="a3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Условный п</w:t>
      </w:r>
      <w:r w:rsidR="00935A4C" w:rsidRPr="0062239E">
        <w:rPr>
          <w:b/>
          <w:bCs/>
          <w:color w:val="385623" w:themeColor="accent6" w:themeShade="80"/>
        </w:rPr>
        <w:t xml:space="preserve">ример программы на тур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06"/>
        <w:gridCol w:w="861"/>
        <w:gridCol w:w="861"/>
        <w:gridCol w:w="862"/>
        <w:gridCol w:w="890"/>
      </w:tblGrid>
      <w:tr w:rsidR="00110071" w:rsidTr="0062239E">
        <w:tc>
          <w:tcPr>
            <w:tcW w:w="562" w:type="dxa"/>
            <w:vMerge w:val="restart"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1007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06" w:type="dxa"/>
            <w:vMerge w:val="restart"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10071">
              <w:rPr>
                <w:b/>
                <w:bCs/>
                <w:sz w:val="22"/>
                <w:szCs w:val="22"/>
              </w:rPr>
              <w:t xml:space="preserve">1 тур </w:t>
            </w:r>
            <w:r w:rsidRPr="00110071">
              <w:rPr>
                <w:b/>
                <w:bCs/>
                <w:sz w:val="22"/>
                <w:szCs w:val="22"/>
                <w:lang w:val="en-US"/>
              </w:rPr>
              <w:t>VIP-</w:t>
            </w:r>
            <w:r w:rsidRPr="00110071">
              <w:rPr>
                <w:b/>
                <w:bCs/>
                <w:sz w:val="22"/>
                <w:szCs w:val="22"/>
              </w:rPr>
              <w:t>Лиги</w:t>
            </w:r>
          </w:p>
        </w:tc>
        <w:tc>
          <w:tcPr>
            <w:tcW w:w="2584" w:type="dxa"/>
            <w:gridSpan w:val="3"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10071">
              <w:rPr>
                <w:b/>
                <w:bCs/>
                <w:sz w:val="22"/>
                <w:szCs w:val="22"/>
              </w:rPr>
              <w:t>Букмекерская линия</w:t>
            </w:r>
          </w:p>
        </w:tc>
        <w:tc>
          <w:tcPr>
            <w:tcW w:w="890" w:type="dxa"/>
            <w:vMerge w:val="restart"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10071">
              <w:rPr>
                <w:b/>
                <w:bCs/>
                <w:sz w:val="22"/>
                <w:szCs w:val="22"/>
              </w:rPr>
              <w:t>Счет</w:t>
            </w:r>
          </w:p>
        </w:tc>
      </w:tr>
      <w:tr w:rsidR="00110071" w:rsidTr="0062239E">
        <w:tc>
          <w:tcPr>
            <w:tcW w:w="562" w:type="dxa"/>
            <w:vMerge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vMerge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10071" w:rsidRPr="00110071" w:rsidRDefault="0062239E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1" w:type="dxa"/>
            <w:vAlign w:val="center"/>
          </w:tcPr>
          <w:p w:rsidR="00110071" w:rsidRPr="00110071" w:rsidRDefault="0062239E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62" w:type="dxa"/>
            <w:vAlign w:val="center"/>
          </w:tcPr>
          <w:p w:rsidR="00110071" w:rsidRPr="00110071" w:rsidRDefault="0062239E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Merge/>
            <w:vAlign w:val="center"/>
          </w:tcPr>
          <w:p w:rsidR="00110071" w:rsidRPr="00110071" w:rsidRDefault="00110071" w:rsidP="0011007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Челси</w:t>
            </w:r>
            <w:r w:rsidR="0062239E" w:rsidRPr="00B04D01"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</w:rPr>
              <w:t>Ювентус</w:t>
            </w:r>
          </w:p>
        </w:tc>
        <w:tc>
          <w:tcPr>
            <w:tcW w:w="861" w:type="dxa"/>
            <w:shd w:val="clear" w:color="auto" w:fill="FFFFFF" w:themeFill="background1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2.08</w:t>
            </w:r>
          </w:p>
        </w:tc>
        <w:tc>
          <w:tcPr>
            <w:tcW w:w="861" w:type="dxa"/>
            <w:shd w:val="clear" w:color="auto" w:fill="FFFFFF" w:themeFill="background1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3.70</w:t>
            </w:r>
          </w:p>
        </w:tc>
        <w:tc>
          <w:tcPr>
            <w:tcW w:w="862" w:type="dxa"/>
            <w:shd w:val="clear" w:color="auto" w:fill="FFFFFF" w:themeFill="background1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4.00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Бавария</w:t>
            </w:r>
            <w:r w:rsidR="0062239E" w:rsidRPr="00B04D0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ПСЖ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2.08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3.60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4.00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ЦСКА</w:t>
            </w:r>
            <w:r w:rsidR="0062239E" w:rsidRPr="00B04D01">
              <w:rPr>
                <w:sz w:val="24"/>
                <w:szCs w:val="24"/>
              </w:rPr>
              <w:t xml:space="preserve"> – Б</w:t>
            </w:r>
            <w:r>
              <w:rPr>
                <w:sz w:val="24"/>
                <w:szCs w:val="24"/>
              </w:rPr>
              <w:t>АТЭ</w:t>
            </w:r>
            <w:r w:rsidR="0062239E" w:rsidRPr="00B0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1.40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5.50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10.50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Зенит</w:t>
            </w:r>
            <w:r w:rsidR="0062239E" w:rsidRPr="00B04D0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Барселона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3.32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3.70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2.30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</w:t>
            </w:r>
            <w:r w:rsidR="0062239E"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2239E"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Манчестер Юнайтед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2.35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3.30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3.56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B04D01" w:rsidP="00B04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Порту</w:t>
            </w:r>
            <w:r w:rsidR="0062239E"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2239E"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Манчестер Сити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3.53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3.20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2.42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62239E" w:rsidTr="0062239E">
        <w:tc>
          <w:tcPr>
            <w:tcW w:w="562" w:type="dxa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2239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:rsidR="0062239E" w:rsidRPr="00B04D01" w:rsidRDefault="0062239E" w:rsidP="00B04D01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Севилья – </w:t>
            </w:r>
            <w:r w:rsidR="00B04D01">
              <w:rPr>
                <w:sz w:val="24"/>
                <w:szCs w:val="24"/>
              </w:rPr>
              <w:t>Шахтер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2.88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3.40 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62239E" w:rsidRPr="00B04D01" w:rsidRDefault="0062239E" w:rsidP="0062239E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2.76</w:t>
            </w:r>
          </w:p>
        </w:tc>
        <w:tc>
          <w:tcPr>
            <w:tcW w:w="890" w:type="dxa"/>
            <w:shd w:val="clear" w:color="auto" w:fill="FFF2CC" w:themeFill="accent4" w:themeFillTint="33"/>
            <w:vAlign w:val="center"/>
          </w:tcPr>
          <w:p w:rsidR="0062239E" w:rsidRPr="0062239E" w:rsidRDefault="0062239E" w:rsidP="0062239E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95E47" w:rsidRDefault="00B95E47" w:rsidP="0062239E">
      <w:pPr>
        <w:pStyle w:val="a3"/>
        <w:rPr>
          <w:b/>
          <w:bCs/>
          <w:color w:val="385623" w:themeColor="accent6" w:themeShade="80"/>
        </w:rPr>
      </w:pPr>
    </w:p>
    <w:p w:rsidR="00B95E47" w:rsidRPr="00B95E47" w:rsidRDefault="0062239E" w:rsidP="00B95E47">
      <w:pPr>
        <w:pStyle w:val="a3"/>
        <w:rPr>
          <w:b/>
          <w:bCs/>
          <w:color w:val="385623" w:themeColor="accent6" w:themeShade="80"/>
        </w:rPr>
      </w:pPr>
      <w:r w:rsidRPr="0062239E">
        <w:rPr>
          <w:b/>
          <w:bCs/>
          <w:color w:val="385623" w:themeColor="accent6" w:themeShade="80"/>
        </w:rPr>
        <w:t>Пример прогноза на тур:</w:t>
      </w:r>
    </w:p>
    <w:p w:rsidR="0062239E" w:rsidRPr="0062239E" w:rsidRDefault="0062239E" w:rsidP="0062239E">
      <w:pPr>
        <w:pStyle w:val="a3"/>
        <w:spacing w:after="0" w:afterAutospacing="0"/>
        <w:rPr>
          <w:b/>
          <w:bCs/>
        </w:rPr>
      </w:pPr>
      <w:r>
        <w:rPr>
          <w:b/>
          <w:bCs/>
        </w:rPr>
        <w:t xml:space="preserve">Иванов Иван 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1) 1:2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2) 0:0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3) 3:1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4) 2:0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5) 0:0</w:t>
      </w:r>
    </w:p>
    <w:p w:rsidR="0062239E" w:rsidRP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6) 0:1</w:t>
      </w:r>
    </w:p>
    <w:p w:rsidR="0062239E" w:rsidRDefault="0062239E" w:rsidP="0062239E">
      <w:pPr>
        <w:pStyle w:val="a3"/>
        <w:spacing w:before="0" w:beforeAutospacing="0" w:after="0" w:afterAutospacing="0"/>
        <w:rPr>
          <w:bCs/>
        </w:rPr>
      </w:pPr>
      <w:r w:rsidRPr="0062239E">
        <w:rPr>
          <w:bCs/>
        </w:rPr>
        <w:t>7) 2:2</w:t>
      </w:r>
    </w:p>
    <w:p w:rsidR="00BC67DC" w:rsidRDefault="00BC67DC" w:rsidP="0062239E">
      <w:pPr>
        <w:pStyle w:val="a3"/>
        <w:spacing w:before="0" w:beforeAutospacing="0" w:after="0" w:afterAutospacing="0"/>
        <w:rPr>
          <w:bCs/>
        </w:rPr>
      </w:pPr>
    </w:p>
    <w:p w:rsidR="00BC67DC" w:rsidRDefault="00BC67DC" w:rsidP="0062239E">
      <w:pPr>
        <w:pStyle w:val="a3"/>
        <w:spacing w:before="0" w:beforeAutospacing="0" w:after="0" w:afterAutospacing="0"/>
        <w:rPr>
          <w:b/>
          <w:bCs/>
          <w:color w:val="385623" w:themeColor="accent6" w:themeShade="80"/>
        </w:rPr>
      </w:pPr>
      <w:r w:rsidRPr="0062239E">
        <w:rPr>
          <w:b/>
          <w:bCs/>
          <w:color w:val="385623" w:themeColor="accent6" w:themeShade="80"/>
        </w:rPr>
        <w:t xml:space="preserve">Пример </w:t>
      </w:r>
      <w:r>
        <w:rPr>
          <w:b/>
          <w:bCs/>
          <w:color w:val="385623" w:themeColor="accent6" w:themeShade="80"/>
        </w:rPr>
        <w:t>подведения итогов тура</w:t>
      </w:r>
      <w:r w:rsidR="009C4EBE">
        <w:rPr>
          <w:b/>
          <w:bCs/>
          <w:color w:val="385623" w:themeColor="accent6" w:themeShade="80"/>
        </w:rPr>
        <w:t xml:space="preserve"> по прогнозам Иванова Ивана:</w:t>
      </w:r>
    </w:p>
    <w:p w:rsidR="00B04D01" w:rsidRPr="0062239E" w:rsidRDefault="00B04D01" w:rsidP="0062239E">
      <w:pPr>
        <w:pStyle w:val="a3"/>
        <w:spacing w:before="0" w:beforeAutospacing="0" w:after="0" w:afterAutospacing="0"/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408"/>
        <w:gridCol w:w="1045"/>
        <w:gridCol w:w="896"/>
        <w:gridCol w:w="1472"/>
        <w:gridCol w:w="1543"/>
        <w:gridCol w:w="1469"/>
      </w:tblGrid>
      <w:tr w:rsidR="00B04D01" w:rsidTr="006D1953">
        <w:tc>
          <w:tcPr>
            <w:tcW w:w="504" w:type="dxa"/>
          </w:tcPr>
          <w:p w:rsidR="00B04D01" w:rsidRPr="00B04D01" w:rsidRDefault="00B04D01" w:rsidP="00B04D0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04D0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408" w:type="dxa"/>
          </w:tcPr>
          <w:p w:rsidR="00B04D01" w:rsidRPr="00B04D01" w:rsidRDefault="00B04D01" w:rsidP="00B04D0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04D01">
              <w:rPr>
                <w:b/>
                <w:bCs/>
                <w:sz w:val="22"/>
                <w:szCs w:val="22"/>
              </w:rPr>
              <w:t>Матч</w:t>
            </w:r>
          </w:p>
        </w:tc>
        <w:tc>
          <w:tcPr>
            <w:tcW w:w="1045" w:type="dxa"/>
          </w:tcPr>
          <w:p w:rsidR="00B04D01" w:rsidRPr="00B04D01" w:rsidRDefault="00B04D01" w:rsidP="00B04D0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04D01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896" w:type="dxa"/>
          </w:tcPr>
          <w:p w:rsidR="00B04D01" w:rsidRDefault="00B04D01" w:rsidP="00B04D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04D01">
              <w:rPr>
                <w:b/>
                <w:bCs/>
                <w:sz w:val="22"/>
                <w:szCs w:val="22"/>
              </w:rPr>
              <w:t xml:space="preserve">Исход </w:t>
            </w:r>
          </w:p>
          <w:p w:rsidR="00B04D01" w:rsidRPr="00B04D01" w:rsidRDefault="00B04D01" w:rsidP="00B04D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04D01">
              <w:rPr>
                <w:b/>
                <w:bCs/>
                <w:sz w:val="22"/>
                <w:szCs w:val="22"/>
              </w:rPr>
              <w:t>матча</w:t>
            </w:r>
          </w:p>
        </w:tc>
        <w:tc>
          <w:tcPr>
            <w:tcW w:w="1472" w:type="dxa"/>
          </w:tcPr>
          <w:p w:rsidR="00B04D01" w:rsidRPr="00B04D01" w:rsidRDefault="00B04D01" w:rsidP="00B04D01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Очки за угаданный счет</w:t>
            </w:r>
          </w:p>
        </w:tc>
        <w:tc>
          <w:tcPr>
            <w:tcW w:w="1543" w:type="dxa"/>
          </w:tcPr>
          <w:p w:rsidR="00B04D01" w:rsidRPr="00B04D01" w:rsidRDefault="00B04D01" w:rsidP="00F15B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Очки по коэф</w:t>
            </w:r>
            <w:r w:rsidR="00F15B6B">
              <w:rPr>
                <w:b/>
                <w:bCs/>
                <w:sz w:val="20"/>
                <w:szCs w:val="20"/>
              </w:rPr>
              <w:t>фициенту</w:t>
            </w:r>
          </w:p>
        </w:tc>
        <w:tc>
          <w:tcPr>
            <w:tcW w:w="1469" w:type="dxa"/>
          </w:tcPr>
          <w:p w:rsidR="00B04D01" w:rsidRPr="00B04D01" w:rsidRDefault="00F15B6B" w:rsidP="00F15B6B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сумма очков за матч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1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>Челси</w:t>
            </w:r>
            <w:r w:rsidRPr="00B04D01"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</w:rPr>
              <w:t>Ювентус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  <w:lang w:val="en-US"/>
              </w:rPr>
              <w:t>1</w:t>
            </w:r>
            <w:r w:rsidRPr="009C4EBE">
              <w:rPr>
                <w:bCs/>
              </w:rPr>
              <w:t>:2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1:1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2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Бавария</w:t>
            </w:r>
            <w:r w:rsidRPr="00B04D0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ПСЖ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0:0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0:0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5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3,60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8,60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3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ЦСКА</w:t>
            </w:r>
            <w:r w:rsidRPr="00B04D01">
              <w:rPr>
                <w:sz w:val="24"/>
                <w:szCs w:val="24"/>
              </w:rPr>
              <w:t xml:space="preserve"> – Б</w:t>
            </w:r>
            <w:r>
              <w:rPr>
                <w:sz w:val="24"/>
                <w:szCs w:val="24"/>
              </w:rPr>
              <w:t>АТЭ</w:t>
            </w:r>
            <w:r w:rsidRPr="00B0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3:1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2:0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1,40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4,40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4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Зенит</w:t>
            </w:r>
            <w:r w:rsidRPr="00B04D0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Барселона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2:0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1:0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2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3,32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5,32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5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</w:t>
            </w:r>
            <w:r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Манчестер Юнайтед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0:0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1:1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3,30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6,30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6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Порту</w:t>
            </w:r>
            <w:r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0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Манчестер Сити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0:1</w:t>
            </w:r>
          </w:p>
        </w:tc>
        <w:tc>
          <w:tcPr>
            <w:tcW w:w="896" w:type="dxa"/>
          </w:tcPr>
          <w:p w:rsidR="00F15B6B" w:rsidRPr="009C4EBE" w:rsidRDefault="00257A10" w:rsidP="00257A10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3:1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0</w:t>
            </w:r>
          </w:p>
        </w:tc>
      </w:tr>
      <w:tr w:rsidR="00F15B6B" w:rsidTr="006D1953">
        <w:tc>
          <w:tcPr>
            <w:tcW w:w="504" w:type="dxa"/>
          </w:tcPr>
          <w:p w:rsidR="00F15B6B" w:rsidRPr="00F15B6B" w:rsidRDefault="00F15B6B" w:rsidP="00F15B6B">
            <w:pPr>
              <w:pStyle w:val="a3"/>
              <w:jc w:val="center"/>
              <w:rPr>
                <w:bCs/>
              </w:rPr>
            </w:pPr>
            <w:r w:rsidRPr="00F15B6B">
              <w:rPr>
                <w:bCs/>
              </w:rPr>
              <w:t>7</w:t>
            </w:r>
          </w:p>
        </w:tc>
        <w:tc>
          <w:tcPr>
            <w:tcW w:w="3408" w:type="dxa"/>
          </w:tcPr>
          <w:p w:rsidR="00F15B6B" w:rsidRPr="00B04D01" w:rsidRDefault="00F15B6B" w:rsidP="00F15B6B">
            <w:pPr>
              <w:jc w:val="center"/>
              <w:rPr>
                <w:sz w:val="24"/>
                <w:szCs w:val="24"/>
              </w:rPr>
            </w:pPr>
            <w:r w:rsidRPr="00B04D01">
              <w:rPr>
                <w:sz w:val="24"/>
                <w:szCs w:val="24"/>
              </w:rPr>
              <w:t xml:space="preserve">Севилья – </w:t>
            </w:r>
            <w:r>
              <w:rPr>
                <w:sz w:val="24"/>
                <w:szCs w:val="24"/>
              </w:rPr>
              <w:t>Шахтер</w:t>
            </w:r>
          </w:p>
        </w:tc>
        <w:tc>
          <w:tcPr>
            <w:tcW w:w="1045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2:2</w:t>
            </w:r>
          </w:p>
        </w:tc>
        <w:tc>
          <w:tcPr>
            <w:tcW w:w="896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1:1</w:t>
            </w:r>
          </w:p>
        </w:tc>
        <w:tc>
          <w:tcPr>
            <w:tcW w:w="1472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</w:t>
            </w:r>
          </w:p>
        </w:tc>
        <w:tc>
          <w:tcPr>
            <w:tcW w:w="1543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3,40</w:t>
            </w:r>
          </w:p>
        </w:tc>
        <w:tc>
          <w:tcPr>
            <w:tcW w:w="1469" w:type="dxa"/>
          </w:tcPr>
          <w:p w:rsidR="00F15B6B" w:rsidRPr="009C4EBE" w:rsidRDefault="00257A10" w:rsidP="00F15B6B">
            <w:pPr>
              <w:pStyle w:val="a3"/>
              <w:jc w:val="center"/>
              <w:rPr>
                <w:bCs/>
              </w:rPr>
            </w:pPr>
            <w:r w:rsidRPr="009C4EBE">
              <w:rPr>
                <w:bCs/>
              </w:rPr>
              <w:t>6,40</w:t>
            </w:r>
          </w:p>
        </w:tc>
      </w:tr>
      <w:tr w:rsidR="006D1953" w:rsidTr="00F7687F">
        <w:tc>
          <w:tcPr>
            <w:tcW w:w="8868" w:type="dxa"/>
            <w:gridSpan w:val="6"/>
          </w:tcPr>
          <w:p w:rsidR="006D1953" w:rsidRPr="006D1953" w:rsidRDefault="006D1953" w:rsidP="006D1953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6D1953">
              <w:rPr>
                <w:b/>
                <w:bCs/>
                <w:sz w:val="22"/>
                <w:szCs w:val="22"/>
              </w:rPr>
              <w:t>Общая сумма очков за тур</w:t>
            </w:r>
            <w:r w:rsidR="009C4E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69" w:type="dxa"/>
          </w:tcPr>
          <w:p w:rsidR="006D1953" w:rsidRDefault="009C4EBE" w:rsidP="00F15B6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31,02</w:t>
            </w:r>
          </w:p>
        </w:tc>
      </w:tr>
    </w:tbl>
    <w:p w:rsidR="00B95E47" w:rsidRDefault="00E076F7" w:rsidP="0062239E">
      <w:pPr>
        <w:pStyle w:val="a3"/>
        <w:rPr>
          <w:color w:val="FF0000"/>
        </w:rPr>
      </w:pPr>
      <w:r>
        <w:rPr>
          <w:color w:val="FF0000"/>
        </w:rPr>
        <w:t>В данных таблицах наглядно показана система начисления очков, в следующей - то, как будет отображаться информация по ходу турнира</w:t>
      </w:r>
    </w:p>
    <w:p w:rsidR="00E076F7" w:rsidRDefault="00E076F7" w:rsidP="0062239E">
      <w:pPr>
        <w:pStyle w:val="a3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7403842" cy="2777067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мер_1 тур_VI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365" cy="282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F7" w:rsidRDefault="00E076F7" w:rsidP="0062239E">
      <w:pPr>
        <w:pStyle w:val="a3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7291070" cy="2033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мер_1 тур_VIP_та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9E" w:rsidRDefault="0062239E" w:rsidP="0062239E">
      <w:pPr>
        <w:pStyle w:val="a3"/>
        <w:rPr>
          <w:b/>
          <w:bCs/>
        </w:rPr>
      </w:pPr>
      <w:r w:rsidRPr="003C2D14">
        <w:rPr>
          <w:b/>
          <w:bCs/>
          <w:color w:val="FF0000"/>
        </w:rPr>
        <w:t xml:space="preserve">Призовой фонд </w:t>
      </w:r>
      <w:r>
        <w:rPr>
          <w:b/>
          <w:bCs/>
        </w:rPr>
        <w:t>формируется участниками чемпионата перед его началом.</w:t>
      </w:r>
      <w:r>
        <w:rPr>
          <w:b/>
          <w:bCs/>
        </w:rPr>
        <w:br/>
        <w:t>Размер стартового взноса для участия в чемпионате VIP-Лиги определится после согласования с потенциальными участниками.</w:t>
      </w:r>
    </w:p>
    <w:p w:rsidR="002B0312" w:rsidRPr="0062239E" w:rsidRDefault="0062239E" w:rsidP="0062239E">
      <w:pPr>
        <w:pStyle w:val="a3"/>
        <w:rPr>
          <w:b/>
          <w:bCs/>
          <w:color w:val="FF0000"/>
        </w:rPr>
      </w:pPr>
      <w:r>
        <w:rPr>
          <w:b/>
          <w:bCs/>
        </w:rPr>
        <w:br/>
        <w:t xml:space="preserve">Весь Призовой фонд по итогам чемпионата распределяется </w:t>
      </w:r>
      <w:r w:rsidRPr="001F22D3">
        <w:rPr>
          <w:bCs/>
        </w:rPr>
        <w:t>между тремя призерами (1,2,3 места):</w:t>
      </w:r>
      <w:r w:rsidRPr="001F22D3">
        <w:rPr>
          <w:bCs/>
        </w:rPr>
        <w:br/>
        <w:t>- чемпион VIP-Лиги - 55 %,</w:t>
      </w:r>
      <w:r w:rsidRPr="001F22D3">
        <w:rPr>
          <w:bCs/>
        </w:rPr>
        <w:br/>
        <w:t>- серебряный призер VIP-Лиги - 30 %,</w:t>
      </w:r>
      <w:r w:rsidRPr="001F22D3">
        <w:rPr>
          <w:bCs/>
        </w:rPr>
        <w:br/>
        <w:t>- бронзовый призер VIP-Лиги - 15 %,</w:t>
      </w:r>
      <w:r w:rsidRPr="001F22D3">
        <w:rPr>
          <w:bCs/>
        </w:rPr>
        <w:br/>
      </w:r>
      <w:r>
        <w:rPr>
          <w:b/>
          <w:bCs/>
        </w:rPr>
        <w:br/>
        <w:t>Осуществление стартового взноса производится следующими способами:</w:t>
      </w:r>
      <w:r>
        <w:rPr>
          <w:b/>
          <w:bCs/>
        </w:rPr>
        <w:br/>
      </w:r>
      <w:r w:rsidRPr="001F22D3">
        <w:rPr>
          <w:bCs/>
        </w:rPr>
        <w:t>- организатору чемпионата лично при встрече;</w:t>
      </w:r>
      <w:r w:rsidRPr="001F22D3">
        <w:rPr>
          <w:bCs/>
        </w:rPr>
        <w:br/>
        <w:t>- путем перевода денежных средств на номер QIWI-кошелька № 9262458491</w:t>
      </w:r>
      <w:r w:rsidRPr="001F22D3">
        <w:rPr>
          <w:bCs/>
        </w:rPr>
        <w:br/>
      </w:r>
      <w:r>
        <w:rPr>
          <w:b/>
          <w:bCs/>
        </w:rPr>
        <w:br/>
      </w:r>
      <w:r w:rsidRPr="003C2D14">
        <w:rPr>
          <w:b/>
          <w:bCs/>
          <w:color w:val="FF0000"/>
        </w:rPr>
        <w:t xml:space="preserve">Распределение Призового фонда </w:t>
      </w:r>
      <w:r w:rsidRPr="001F22D3">
        <w:rPr>
          <w:bCs/>
        </w:rPr>
        <w:t xml:space="preserve">по итогам чемпионата VIP-Лиги  будет осуществляться путем перевода на счет QIWI-кошелька либо на </w:t>
      </w:r>
      <w:r>
        <w:rPr>
          <w:bCs/>
        </w:rPr>
        <w:t xml:space="preserve">счет </w:t>
      </w:r>
      <w:r w:rsidRPr="001F22D3">
        <w:rPr>
          <w:bCs/>
        </w:rPr>
        <w:t>мобильного телефона призеров чемпионата VIP-Лиги.</w:t>
      </w:r>
      <w:r w:rsidRPr="001F22D3">
        <w:br/>
      </w:r>
      <w:r w:rsidR="002B0312">
        <w:rPr>
          <w:b/>
          <w:bCs/>
        </w:rPr>
        <w:br/>
      </w:r>
      <w:r w:rsidR="002B0312">
        <w:rPr>
          <w:b/>
          <w:bCs/>
        </w:rPr>
        <w:br/>
      </w:r>
      <w:r w:rsidR="00B0798A" w:rsidRPr="0062239E">
        <w:rPr>
          <w:b/>
          <w:bCs/>
          <w:color w:val="FF0000"/>
        </w:rPr>
        <w:t xml:space="preserve">Подтвердить участие в чемпионате </w:t>
      </w:r>
      <w:r w:rsidR="00B0798A" w:rsidRPr="0062239E">
        <w:rPr>
          <w:b/>
          <w:bCs/>
          <w:color w:val="FF0000"/>
          <w:lang w:val="en-US"/>
        </w:rPr>
        <w:t>VIP</w:t>
      </w:r>
      <w:r w:rsidR="00B0798A" w:rsidRPr="0062239E">
        <w:rPr>
          <w:b/>
          <w:bCs/>
          <w:color w:val="FF0000"/>
        </w:rPr>
        <w:t>-Лиги и перевести стартовый взнос в Призовой фонд необходимо до 1</w:t>
      </w:r>
      <w:r w:rsidR="00B95E47">
        <w:rPr>
          <w:b/>
          <w:bCs/>
          <w:color w:val="FF0000"/>
        </w:rPr>
        <w:t>1</w:t>
      </w:r>
      <w:r w:rsidR="00B0798A" w:rsidRPr="0062239E">
        <w:rPr>
          <w:b/>
          <w:bCs/>
          <w:color w:val="FF0000"/>
        </w:rPr>
        <w:t xml:space="preserve"> сентября 2015 года.</w:t>
      </w:r>
      <w:bookmarkStart w:id="0" w:name="_GoBack"/>
      <w:bookmarkEnd w:id="0"/>
    </w:p>
    <w:sectPr w:rsidR="002B0312" w:rsidRPr="0062239E" w:rsidSect="00E076F7">
      <w:pgSz w:w="11906" w:h="16838"/>
      <w:pgMar w:top="142" w:right="282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CF"/>
    <w:rsid w:val="000D3867"/>
    <w:rsid w:val="00110071"/>
    <w:rsid w:val="001F22D3"/>
    <w:rsid w:val="00257A10"/>
    <w:rsid w:val="002B0312"/>
    <w:rsid w:val="00363485"/>
    <w:rsid w:val="003C2D14"/>
    <w:rsid w:val="005F60D9"/>
    <w:rsid w:val="0062239E"/>
    <w:rsid w:val="006D1953"/>
    <w:rsid w:val="00935A4C"/>
    <w:rsid w:val="009C4EBE"/>
    <w:rsid w:val="00AB08CF"/>
    <w:rsid w:val="00B04D01"/>
    <w:rsid w:val="00B0798A"/>
    <w:rsid w:val="00B95E47"/>
    <w:rsid w:val="00BC67DC"/>
    <w:rsid w:val="00D61B0C"/>
    <w:rsid w:val="00E076F7"/>
    <w:rsid w:val="00F15B6B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F27D-DD58-488B-BB43-653C2D4A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2D3"/>
    <w:rPr>
      <w:color w:val="0000FF"/>
      <w:u w:val="single"/>
    </w:rPr>
  </w:style>
  <w:style w:type="table" w:styleId="a5">
    <w:name w:val="Table Grid"/>
    <w:basedOn w:val="a1"/>
    <w:uiPriority w:val="39"/>
    <w:rsid w:val="0093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CBFC-8FF1-46D3-B67F-8EF6DD87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Олег Зюганов</cp:lastModifiedBy>
  <cp:revision>6</cp:revision>
  <dcterms:created xsi:type="dcterms:W3CDTF">2015-08-12T22:28:00Z</dcterms:created>
  <dcterms:modified xsi:type="dcterms:W3CDTF">2015-08-30T21:11:00Z</dcterms:modified>
</cp:coreProperties>
</file>